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Консультация для родителей по теме:</w:t>
      </w:r>
    </w:p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«Безопасность детей дома».</w:t>
      </w:r>
    </w:p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Pr="009B05C0">
        <w:rPr>
          <w:b/>
          <w:bCs/>
          <w:color w:val="000000"/>
          <w:sz w:val="28"/>
          <w:szCs w:val="28"/>
        </w:rPr>
        <w:t>Детская безопасность. </w:t>
      </w:r>
      <w:r w:rsidRPr="009B05C0">
        <w:rPr>
          <w:color w:val="000000"/>
          <w:sz w:val="28"/>
          <w:szCs w:val="28"/>
        </w:rPr>
        <w:t>Как редко мы об этом задумываемся, особенно когда ребенок еще мал…</w:t>
      </w:r>
      <w:r w:rsidRPr="009B05C0">
        <w:rPr>
          <w:color w:val="000000"/>
          <w:sz w:val="28"/>
          <w:szCs w:val="28"/>
        </w:rPr>
        <w:br/>
        <w:t xml:space="preserve">    Статистика несчастных случаев и даже трагедий, которые происходят с детьми, заставляет родителей быть более внимательными. Заботливым родителям важно знать правила безопасности для малыша дома!</w:t>
      </w:r>
      <w:r w:rsidRPr="009B05C0">
        <w:rPr>
          <w:color w:val="000000"/>
          <w:sz w:val="28"/>
          <w:szCs w:val="28"/>
        </w:rPr>
        <w:br/>
        <w:t xml:space="preserve">     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со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>Опасный домашний быт.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9B05C0">
        <w:rPr>
          <w:color w:val="000000"/>
          <w:sz w:val="28"/>
          <w:szCs w:val="28"/>
        </w:rPr>
        <w:t xml:space="preserve">     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  <w:r w:rsidRPr="009B05C0">
        <w:rPr>
          <w:color w:val="000000"/>
          <w:sz w:val="28"/>
          <w:szCs w:val="28"/>
        </w:rPr>
        <w:br/>
        <w:t xml:space="preserve">     Как только ребёнок начал передвигаться по дому, у него появилась возможность не только исследовать окружающий мир, но и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>Мебель: как обеспечить безопасность детей.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9B05C0">
        <w:rPr>
          <w:color w:val="000000"/>
          <w:sz w:val="28"/>
          <w:szCs w:val="28"/>
        </w:rPr>
        <w:t xml:space="preserve">     Очень опасны незакрепленные к стене стеллажи (или шкафы) 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</w:t>
      </w:r>
      <w:r w:rsidRPr="009B05C0">
        <w:rPr>
          <w:color w:val="000000"/>
          <w:sz w:val="28"/>
          <w:szCs w:val="28"/>
        </w:rPr>
        <w:t>мебели. Запретить</w:t>
      </w:r>
      <w:r w:rsidRPr="009B05C0">
        <w:rPr>
          <w:color w:val="000000"/>
          <w:sz w:val="28"/>
          <w:szCs w:val="28"/>
        </w:rPr>
        <w:t xml:space="preserve"> бегать и играть вашему 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  <w:r w:rsidRPr="009B05C0">
        <w:rPr>
          <w:color w:val="000000"/>
          <w:sz w:val="28"/>
          <w:szCs w:val="28"/>
        </w:rPr>
        <w:br/>
      </w:r>
      <w:r w:rsidRPr="009B05C0">
        <w:rPr>
          <w:b/>
          <w:bCs/>
          <w:color w:val="000000"/>
          <w:sz w:val="28"/>
          <w:szCs w:val="28"/>
        </w:rPr>
        <w:t xml:space="preserve">   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 xml:space="preserve">    </w:t>
      </w:r>
      <w:r w:rsidRPr="009B05C0">
        <w:rPr>
          <w:b/>
          <w:bCs/>
          <w:color w:val="000000"/>
          <w:sz w:val="36"/>
          <w:szCs w:val="36"/>
        </w:rPr>
        <w:t>Внимание!</w:t>
      </w:r>
      <w:r w:rsidRPr="009B05C0">
        <w:rPr>
          <w:b/>
          <w:bCs/>
          <w:color w:val="000000"/>
          <w:sz w:val="28"/>
          <w:szCs w:val="28"/>
        </w:rPr>
        <w:t xml:space="preserve">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 </w:t>
      </w:r>
      <w:r w:rsidRPr="009B05C0">
        <w:rPr>
          <w:color w:val="000000"/>
          <w:sz w:val="28"/>
          <w:szCs w:val="28"/>
        </w:rPr>
        <w:t xml:space="preserve">Существуют также </w:t>
      </w:r>
      <w:r w:rsidRPr="009B05C0">
        <w:rPr>
          <w:color w:val="000000"/>
          <w:sz w:val="28"/>
          <w:szCs w:val="28"/>
        </w:rPr>
        <w:lastRenderedPageBreak/>
        <w:t>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>Окна и балкон.</w:t>
      </w:r>
    </w:p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6"/>
          <w:szCs w:val="36"/>
        </w:rPr>
      </w:pPr>
      <w:r w:rsidRPr="009B05C0">
        <w:rPr>
          <w:color w:val="000000"/>
          <w:sz w:val="28"/>
          <w:szCs w:val="28"/>
        </w:rPr>
        <w:t>Для ребёнка,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 детей пускать запрещено. Слишком велик риск! </w:t>
      </w:r>
      <w:r w:rsidRPr="009B05C0">
        <w:rPr>
          <w:color w:val="000000"/>
          <w:sz w:val="28"/>
          <w:szCs w:val="28"/>
        </w:rPr>
        <w:br/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  </w:t>
      </w:r>
      <w:r w:rsidRPr="009B05C0">
        <w:rPr>
          <w:b/>
          <w:bCs/>
          <w:color w:val="000000"/>
          <w:sz w:val="36"/>
          <w:szCs w:val="36"/>
        </w:rPr>
        <w:t>Внимание!</w:t>
      </w:r>
      <w:r w:rsidRPr="009B05C0">
        <w:rPr>
          <w:b/>
          <w:bCs/>
          <w:color w:val="000000"/>
          <w:sz w:val="28"/>
          <w:szCs w:val="28"/>
        </w:rPr>
        <w:t xml:space="preserve"> Когда в доме малыш, окна и незастекленные балконы должны быть закрыты.</w:t>
      </w:r>
      <w:r>
        <w:rPr>
          <w:b/>
          <w:bCs/>
          <w:color w:val="000000"/>
          <w:sz w:val="28"/>
          <w:szCs w:val="28"/>
        </w:rPr>
        <w:t xml:space="preserve"> </w:t>
      </w:r>
      <w:r w:rsidRPr="009B05C0">
        <w:rPr>
          <w:color w:val="000000"/>
          <w:sz w:val="28"/>
          <w:szCs w:val="28"/>
        </w:rPr>
        <w:t>Окна следует оборудовать цепочками или специальными устройствами безопасности,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>Электричество. Как обезопасить детей дошкольного возраста.</w:t>
      </w:r>
    </w:p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B05C0">
        <w:rPr>
          <w:color w:val="000000"/>
          <w:sz w:val="28"/>
          <w:szCs w:val="28"/>
        </w:rPr>
        <w:t>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  <w:r w:rsidRPr="009B05C0">
        <w:rPr>
          <w:color w:val="000000"/>
          <w:sz w:val="28"/>
          <w:szCs w:val="28"/>
        </w:rPr>
        <w:br/>
        <w:t>Провода от электроприборов желательно размещать за мебелью вдоль стен, чтобы ребенок не мог до них добраться. Одна из типичных ситуаций: малыш игрушечными ножницами (или еще хуже — настоящими) пытается перерезать провод. Очевидно, что опасность поражения током при этом огромна.</w:t>
      </w:r>
      <w:r w:rsidRPr="009B05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9B05C0">
        <w:rPr>
          <w:color w:val="000000"/>
          <w:sz w:val="28"/>
          <w:szCs w:val="28"/>
        </w:rPr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т.д. Если электроприбор включен в сеть, то тут недалеко до беды.</w:t>
      </w:r>
      <w:r w:rsidRPr="009B05C0">
        <w:rPr>
          <w:color w:val="000000"/>
          <w:sz w:val="28"/>
          <w:szCs w:val="28"/>
        </w:rPr>
        <w:br/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9B05C0">
        <w:rPr>
          <w:b/>
          <w:bCs/>
          <w:color w:val="000000"/>
          <w:sz w:val="36"/>
          <w:szCs w:val="36"/>
        </w:rPr>
        <w:t>Внимание!</w:t>
      </w:r>
      <w:r w:rsidRPr="009B05C0">
        <w:rPr>
          <w:b/>
          <w:bCs/>
          <w:color w:val="000000"/>
          <w:sz w:val="28"/>
          <w:szCs w:val="28"/>
        </w:rPr>
        <w:t xml:space="preserve">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>Бытовой газ и вода.</w:t>
      </w:r>
    </w:p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</w:t>
      </w:r>
      <w:r w:rsidRPr="009B05C0">
        <w:rPr>
          <w:color w:val="000000"/>
          <w:sz w:val="28"/>
          <w:szCs w:val="28"/>
        </w:rPr>
        <w:t>В тех квартирах или домах,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 Безопасные места их расположения подскажет специалист из службы по ремонту газового оборудования.</w:t>
      </w:r>
      <w:r w:rsidRPr="009B05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9B05C0">
        <w:rPr>
          <w:color w:val="000000"/>
          <w:sz w:val="28"/>
          <w:szCs w:val="28"/>
        </w:rPr>
        <w:t xml:space="preserve"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</w:t>
      </w:r>
      <w:r w:rsidRPr="009B05C0">
        <w:rPr>
          <w:color w:val="000000"/>
          <w:sz w:val="28"/>
          <w:szCs w:val="28"/>
        </w:rPr>
        <w:t>Поэтому,</w:t>
      </w:r>
      <w:r w:rsidRPr="009B05C0">
        <w:rPr>
          <w:color w:val="000000"/>
          <w:sz w:val="28"/>
          <w:szCs w:val="28"/>
        </w:rPr>
        <w:t xml:space="preserve"> когда взрослых нет на кухне, и плита не используется, нужно обязательно перекрывать газ общим вентилем для того, чтобы малыш не смог </w:t>
      </w:r>
      <w:r>
        <w:rPr>
          <w:color w:val="000000"/>
          <w:sz w:val="28"/>
          <w:szCs w:val="28"/>
        </w:rPr>
        <w:t xml:space="preserve">   </w:t>
      </w:r>
      <w:r w:rsidRPr="009B05C0">
        <w:rPr>
          <w:color w:val="000000"/>
          <w:sz w:val="28"/>
          <w:szCs w:val="28"/>
        </w:rPr>
        <w:lastRenderedPageBreak/>
        <w:t>включить одну из конфорок.</w:t>
      </w:r>
      <w:r w:rsidRPr="009B05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9B05C0">
        <w:rPr>
          <w:color w:val="000000"/>
          <w:sz w:val="28"/>
          <w:szCs w:val="28"/>
        </w:rPr>
        <w:t>Что касается воды, то опасность представляет сама возможность для ребенка открыть краны и затопить квартиру.</w:t>
      </w:r>
      <w:r w:rsidRPr="009B05C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9B05C0">
        <w:rPr>
          <w:color w:val="000000"/>
          <w:sz w:val="28"/>
          <w:szCs w:val="28"/>
        </w:rPr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  <w:r w:rsidRPr="009B05C0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36"/>
          <w:szCs w:val="36"/>
        </w:rPr>
        <w:t xml:space="preserve"> 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Pr="009B05C0">
        <w:rPr>
          <w:b/>
          <w:bCs/>
          <w:color w:val="000000"/>
          <w:sz w:val="36"/>
          <w:szCs w:val="36"/>
        </w:rPr>
        <w:t>Внимание!</w:t>
      </w:r>
      <w:r w:rsidRPr="009B05C0">
        <w:rPr>
          <w:b/>
          <w:bCs/>
          <w:color w:val="000000"/>
          <w:sz w:val="28"/>
          <w:szCs w:val="28"/>
        </w:rPr>
        <w:t xml:space="preserve"> Размещайте вентили газового оборудования в недоступном для детей месте.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>Игры с огнем дома</w:t>
      </w:r>
    </w:p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</w:t>
      </w:r>
      <w:r w:rsidRPr="009B05C0">
        <w:rPr>
          <w:color w:val="000000"/>
          <w:sz w:val="28"/>
          <w:szCs w:val="28"/>
        </w:rPr>
        <w:t>Предупреждения о том, что в детских руках огонь опасен, слышали все. Тем не менее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 ВЫХОД: нельзя допустить того, чтобы дети смогли воспользоваться спичками, зажигалками или пиротехникой.</w:t>
      </w:r>
      <w:r w:rsidRPr="009B05C0">
        <w:rPr>
          <w:color w:val="000000"/>
          <w:sz w:val="28"/>
          <w:szCs w:val="28"/>
        </w:rPr>
        <w:br/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36"/>
          <w:szCs w:val="36"/>
        </w:rPr>
        <w:t>Внимание!</w:t>
      </w:r>
      <w:r w:rsidRPr="009B05C0">
        <w:rPr>
          <w:b/>
          <w:bCs/>
          <w:color w:val="000000"/>
          <w:sz w:val="28"/>
          <w:szCs w:val="28"/>
        </w:rPr>
        <w:t xml:space="preserve"> Все предметы, с помощью которых можно зажечь огонь, необходимо хранить в недоступном для детей месте.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05C0">
        <w:rPr>
          <w:b/>
          <w:bCs/>
          <w:color w:val="000000"/>
          <w:sz w:val="28"/>
          <w:szCs w:val="28"/>
        </w:rPr>
        <w:t>Опасные для детей предметы на кухне.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B05C0">
        <w:rPr>
          <w:color w:val="000000"/>
          <w:sz w:val="28"/>
          <w:szCs w:val="28"/>
        </w:rPr>
        <w:t>Чаще всего трагические происшествия случаются на кухне. В первую очередь опасность представляют острые и режущие предметы: кухонные ножи, вилки. Один из родителей готовит еду, а рядом крутится ребенок. Взрослый только положил нож на стол, а малыш, схватив его, — наутек в коридор. Пока он бежит, а родитель догоняет, ребенок падает и натыкается на нож. Согласитесь, страшно? Опасность представляют также иголки, бритвы, инструменты (отвертки, шила) 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 детей. В итоге малыш без страха может наесться таблеток.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9B05C0">
        <w:rPr>
          <w:b/>
          <w:bCs/>
          <w:color w:val="000000"/>
          <w:sz w:val="28"/>
          <w:szCs w:val="28"/>
        </w:rPr>
        <w:t>Опасность для детей представляет и кухонная плита.</w:t>
      </w:r>
      <w:r w:rsidRPr="009B05C0">
        <w:rPr>
          <w:color w:val="000000"/>
          <w:sz w:val="28"/>
          <w:szCs w:val="28"/>
        </w:rPr>
        <w:t> Во-первых, дети способны включить газ. Во-вторых, они могут перевернуть на себя кастрюли с кипящим или горячим содержимым. Чтобы обезопасить ребёнка дошкольного возраста, следует приобрести плиту с газ</w:t>
      </w:r>
      <w:r>
        <w:rPr>
          <w:color w:val="000000"/>
          <w:sz w:val="28"/>
          <w:szCs w:val="28"/>
        </w:rPr>
        <w:t xml:space="preserve"> </w:t>
      </w:r>
      <w:r w:rsidRPr="009B05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B05C0">
        <w:rPr>
          <w:color w:val="000000"/>
          <w:sz w:val="28"/>
          <w:szCs w:val="28"/>
        </w:rPr>
        <w:t>контролем,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B6314C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36"/>
          <w:szCs w:val="36"/>
        </w:rPr>
      </w:pP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  </w:t>
      </w:r>
      <w:r w:rsidRPr="009B05C0">
        <w:rPr>
          <w:b/>
          <w:color w:val="000000"/>
          <w:sz w:val="36"/>
          <w:szCs w:val="36"/>
        </w:rPr>
        <w:t>Внимание!</w:t>
      </w:r>
      <w:r w:rsidRPr="009B05C0">
        <w:rPr>
          <w:color w:val="000000"/>
          <w:sz w:val="28"/>
          <w:szCs w:val="28"/>
        </w:rPr>
        <w:t> </w:t>
      </w:r>
      <w:r w:rsidRPr="009B05C0">
        <w:rPr>
          <w:b/>
          <w:bCs/>
          <w:color w:val="000000"/>
          <w:sz w:val="28"/>
          <w:szCs w:val="28"/>
        </w:rPr>
        <w:t>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</w:t>
      </w:r>
      <w:r w:rsidRPr="009B05C0">
        <w:rPr>
          <w:color w:val="000000"/>
          <w:sz w:val="28"/>
          <w:szCs w:val="28"/>
        </w:rPr>
        <w:t xml:space="preserve"> Убирайте все, без исключения, лекарства в </w:t>
      </w:r>
      <w:r w:rsidRPr="009B05C0">
        <w:rPr>
          <w:color w:val="000000"/>
          <w:sz w:val="28"/>
          <w:szCs w:val="28"/>
        </w:rPr>
        <w:lastRenderedPageBreak/>
        <w:t>недоступное для ребенка место и старайтесь не принимать их у него на глазах.</w:t>
      </w:r>
      <w:r w:rsidRPr="009B05C0">
        <w:rPr>
          <w:color w:val="000000"/>
          <w:sz w:val="28"/>
          <w:szCs w:val="28"/>
        </w:rPr>
        <w:br/>
        <w:t>Лучше беду предупредить, чем потом горевать о ее последствиях. Здоровье, а порой и жизнь ваших детей зависят от вас. Будьте внимательны!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9B05C0">
        <w:rPr>
          <w:color w:val="000000"/>
          <w:sz w:val="28"/>
          <w:szCs w:val="28"/>
        </w:rPr>
        <w:t>Используемая литера</w:t>
      </w:r>
      <w:r w:rsidRPr="009B05C0">
        <w:rPr>
          <w:color w:val="2F3746"/>
          <w:sz w:val="28"/>
          <w:szCs w:val="28"/>
        </w:rPr>
        <w:t>тура:</w:t>
      </w:r>
    </w:p>
    <w:p w:rsidR="00B6314C" w:rsidRPr="009B05C0" w:rsidRDefault="00B6314C" w:rsidP="00B6314C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9B05C0">
        <w:rPr>
          <w:color w:val="000000"/>
          <w:sz w:val="28"/>
          <w:szCs w:val="28"/>
        </w:rPr>
        <w:t>«Как обеспечить безопасность дошколят» Белая Н.</w:t>
      </w:r>
    </w:p>
    <w:p w:rsidR="00B6314C" w:rsidRDefault="00B6314C" w:rsidP="00B6314C"/>
    <w:p w:rsidR="00FC0A19" w:rsidRDefault="00FC0A19">
      <w:bookmarkStart w:id="0" w:name="_GoBack"/>
      <w:bookmarkEnd w:id="0"/>
    </w:p>
    <w:sectPr w:rsidR="00FC0A19" w:rsidSect="00B6314C">
      <w:pgSz w:w="11906" w:h="16838"/>
      <w:pgMar w:top="1134" w:right="851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E"/>
    <w:rsid w:val="005E15BE"/>
    <w:rsid w:val="00B6314C"/>
    <w:rsid w:val="00F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CF7B-07F6-4EAF-952D-A573F2B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4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1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2022-10-24T11:16:00Z</dcterms:created>
  <dcterms:modified xsi:type="dcterms:W3CDTF">2022-10-24T11:22:00Z</dcterms:modified>
</cp:coreProperties>
</file>